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8E" w:rsidRPr="00075D0B" w:rsidRDefault="00B7518E" w:rsidP="00B7518E">
      <w:pPr>
        <w:jc w:val="center"/>
      </w:pPr>
      <w:r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8E" w:rsidRPr="00075D0B" w:rsidRDefault="00B7518E" w:rsidP="00B7518E">
      <w:pPr>
        <w:pStyle w:val="ConsPlusTitle"/>
        <w:widowControl/>
        <w:jc w:val="center"/>
      </w:pPr>
      <w:r w:rsidRPr="00075D0B">
        <w:t>СОВЕТ ДЕПУТАТОВ БОРОВОГО СЕЛЬСКОГО ПОСЕЛЕНИЯ</w:t>
      </w:r>
    </w:p>
    <w:p w:rsidR="00B7518E" w:rsidRPr="00075D0B" w:rsidRDefault="00B7518E" w:rsidP="00B7518E">
      <w:pPr>
        <w:pStyle w:val="ConsPlusTitle"/>
        <w:widowControl/>
        <w:jc w:val="center"/>
      </w:pPr>
      <w:r w:rsidRPr="00075D0B">
        <w:t>ОКТЯБРЬСКОГО МУНИЦИПАЛЬНОГО РАЙОНА</w:t>
      </w:r>
    </w:p>
    <w:p w:rsidR="00B7518E" w:rsidRPr="00075D0B" w:rsidRDefault="00B7518E" w:rsidP="00B7518E">
      <w:pPr>
        <w:pStyle w:val="ConsPlusTitle"/>
        <w:widowControl/>
        <w:jc w:val="center"/>
      </w:pPr>
      <w:r w:rsidRPr="00075D0B">
        <w:t>ЧЕЛЯБИНСКОЙ ОБЛАСТИ</w:t>
      </w:r>
    </w:p>
    <w:p w:rsidR="00B7518E" w:rsidRPr="00075D0B" w:rsidRDefault="00B7518E" w:rsidP="00B7518E">
      <w:pPr>
        <w:pStyle w:val="ConsPlusTitle"/>
        <w:widowControl/>
        <w:jc w:val="center"/>
      </w:pPr>
    </w:p>
    <w:p w:rsidR="00B7518E" w:rsidRPr="00075D0B" w:rsidRDefault="00B7518E" w:rsidP="00B7518E">
      <w:pPr>
        <w:pStyle w:val="ConsPlusTitle"/>
        <w:widowControl/>
        <w:pBdr>
          <w:bottom w:val="single" w:sz="12" w:space="1" w:color="auto"/>
        </w:pBdr>
        <w:jc w:val="center"/>
      </w:pPr>
      <w:r w:rsidRPr="00075D0B">
        <w:t>РЕШЕНИЕ</w:t>
      </w:r>
    </w:p>
    <w:p w:rsidR="00B7518E" w:rsidRPr="00075D0B" w:rsidRDefault="00B7518E" w:rsidP="00B7518E">
      <w:pPr>
        <w:pStyle w:val="ConsPlusTitle"/>
        <w:widowControl/>
        <w:rPr>
          <w:b w:val="0"/>
        </w:rPr>
      </w:pPr>
    </w:p>
    <w:p w:rsidR="00B7518E" w:rsidRPr="00075D0B" w:rsidRDefault="00B7518E" w:rsidP="00B7518E">
      <w:pPr>
        <w:pStyle w:val="ConsPlusTitle"/>
        <w:widowControl/>
        <w:rPr>
          <w:b w:val="0"/>
        </w:rPr>
      </w:pP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12.12.2019 </w:t>
      </w:r>
      <w:r w:rsidRPr="00B7518E">
        <w:rPr>
          <w:rFonts w:ascii="Times New Roman" w:hAnsi="Times New Roman" w:cs="Times New Roman"/>
          <w:sz w:val="24"/>
          <w:szCs w:val="24"/>
        </w:rPr>
        <w:t xml:space="preserve">г.   №  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B75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518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депутатов Борового сельского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поселения от 14.11.2018 года № 93/1 «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Порядка предоставления и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проверки достоверности сведений,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B7518E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гражданами, претендующими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на замещение муниципальной должности, и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лицами, замещающими (занимающими)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Борового</w:t>
      </w:r>
      <w:proofErr w:type="gramEnd"/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сельского поселения, о своих доходах, расходах,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характера, а также сведений о доходах, расходах,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об имуществе  и обязательствах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супруги (супруга) и </w:t>
      </w:r>
    </w:p>
    <w:p w:rsidR="00B7518E" w:rsidRPr="00B7518E" w:rsidRDefault="00B7518E" w:rsidP="00B7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несовершеннолетних детей»</w:t>
      </w:r>
    </w:p>
    <w:p w:rsidR="00B7518E" w:rsidRPr="00B7518E" w:rsidRDefault="00B7518E" w:rsidP="00B751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751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518E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Законом Челябинской области № 18 от 05.11.2019г. «О внесении изменений в  статьи 3-2 и 3-6 Закона Челябинской области «О противодействии коррупции в Челябинской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8E">
        <w:rPr>
          <w:rFonts w:ascii="Times New Roman" w:hAnsi="Times New Roman" w:cs="Times New Roman"/>
          <w:sz w:val="24"/>
          <w:szCs w:val="24"/>
        </w:rPr>
        <w:t xml:space="preserve">Уставом Борового сельского поселения Октябрьского муниципального района,  Совет депутатов Борового сельского поселения    </w:t>
      </w:r>
      <w:proofErr w:type="gramEnd"/>
    </w:p>
    <w:p w:rsidR="00B7518E" w:rsidRPr="00B7518E" w:rsidRDefault="00B7518E" w:rsidP="00B7518E">
      <w:pPr>
        <w:pStyle w:val="a3"/>
        <w:rPr>
          <w:sz w:val="24"/>
          <w:szCs w:val="24"/>
        </w:rPr>
      </w:pPr>
      <w:r w:rsidRPr="00B7518E">
        <w:rPr>
          <w:sz w:val="24"/>
          <w:szCs w:val="24"/>
        </w:rPr>
        <w:t>РЕШАЕТ: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1.Внести изменения в Решение Совета депутатов Борового сельского поселения от 14.11.2018 г. № 93/1 «Об утверждении Порядка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Борового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 несовершеннолетних детей» (далее – Порядок) согласно приложению.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      2. Настоящее решение вступает в силу со дня его  подписания.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Глава Борового сельского посел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B7518E">
        <w:rPr>
          <w:rFonts w:ascii="Times New Roman" w:hAnsi="Times New Roman" w:cs="Times New Roman"/>
          <w:sz w:val="24"/>
          <w:szCs w:val="24"/>
        </w:rPr>
        <w:t xml:space="preserve">   М.Г. </w:t>
      </w:r>
      <w:proofErr w:type="spellStart"/>
      <w:r w:rsidRPr="00B7518E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B7518E" w:rsidRDefault="00B7518E" w:rsidP="00B751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7518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Приложение</w:t>
      </w:r>
    </w:p>
    <w:p w:rsidR="00B7518E" w:rsidRPr="00B7518E" w:rsidRDefault="00B7518E" w:rsidP="00B7518E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7518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к решению Совета депутатов</w:t>
      </w:r>
    </w:p>
    <w:p w:rsidR="00B7518E" w:rsidRPr="00B7518E" w:rsidRDefault="00B7518E" w:rsidP="00B7518E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7518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Борового  сельского поселения</w:t>
      </w:r>
    </w:p>
    <w:p w:rsidR="00B7518E" w:rsidRPr="00B7518E" w:rsidRDefault="00B7518E" w:rsidP="00B7518E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7518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от 12.12.2019  г.   № 121</w:t>
      </w:r>
    </w:p>
    <w:p w:rsidR="00B7518E" w:rsidRPr="00B7518E" w:rsidRDefault="00B7518E" w:rsidP="00B7518E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Изменения и дополнения в </w:t>
      </w:r>
      <w:r w:rsidRPr="00B7518E">
        <w:rPr>
          <w:rFonts w:ascii="Times New Roman" w:hAnsi="Times New Roman" w:cs="Times New Roman"/>
          <w:b/>
          <w:sz w:val="24"/>
          <w:szCs w:val="24"/>
        </w:rPr>
        <w:t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Борового</w:t>
      </w:r>
    </w:p>
    <w:p w:rsidR="00B7518E" w:rsidRPr="00B7518E" w:rsidRDefault="00B7518E" w:rsidP="00B7518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7518E">
        <w:rPr>
          <w:rFonts w:ascii="Times New Roman" w:hAnsi="Times New Roman" w:cs="Times New Roman"/>
          <w:b/>
          <w:sz w:val="24"/>
          <w:szCs w:val="24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B7518E" w:rsidRPr="00B7518E" w:rsidRDefault="00B7518E" w:rsidP="00B7518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1) В пункте 2 настоящего Порядка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  <w:t>-  подпункт 2 после слова «должности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дополнить словами «за исключением лиц, указанных в подпункте 3настоящего пункта,»;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  <w:t>- дополнить подпунктом 3 следующего содержания: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  <w:t>«3) лицами, замещающими муниципальные должности депутатов Совета депутатов Борового сельского поселения и осуществляющих свои полномочия на непостоянной основе, - в течени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четырех месяцев со дня избрания депутатами, передачи им  вакантных депутатских мандатов или прекращения осуществления ими </w:t>
      </w:r>
      <w:r w:rsidRPr="00B7518E">
        <w:rPr>
          <w:rFonts w:ascii="Times New Roman" w:hAnsi="Times New Roman" w:cs="Times New Roman"/>
          <w:sz w:val="24"/>
          <w:szCs w:val="24"/>
          <w:u w:val="single"/>
        </w:rPr>
        <w:t>полномочий на постоянной основе</w:t>
      </w:r>
      <w:r w:rsidRPr="00B7518E">
        <w:rPr>
          <w:rFonts w:ascii="Times New Roman" w:hAnsi="Times New Roman" w:cs="Times New Roman"/>
          <w:sz w:val="24"/>
          <w:szCs w:val="24"/>
        </w:rPr>
        <w:t xml:space="preserve">, а также  не позднее 30 апреля каждого года, следующего за годом совершения сделок, предусмотренных частью 1 статьи 3 Федерального закона «О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доходам».»;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2) Пункт 3 настоящего Порядка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  <w:t>-  дополнить новым абзацем 4следующего содержания: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  <w:t>«В случае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государственные должности, и иных лиц их доходом», данные лица направляют  должностному лицу  администрации Борового сельского поселения, ответственному за работу по профилактике коррупционных и иных правонарушений, в срок до 30 апреля года, следующего за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>, информацию об этом в письменной форме.»;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3) Пункт 4 настоящего Порядка дополнить абзацем следующего содержания: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«Для представления Губернатору Челябинской области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указанная в абзаце 4 пункта 3 настоящего Порядка, направляется должностным лицом администрации Борового сельского поселения,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за отчетным.»;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4) Во втором предложении абзаца 2 пункта 7 слова «срока, указанного в подпункте 2 пункта 2» заменить словами « сроков, указанных в подпунктах 2 и 3 пункта 2»;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 5) Пункт 8 изложить в следующей редакции:</w:t>
      </w:r>
    </w:p>
    <w:p w:rsidR="00B7518E" w:rsidRPr="00B7518E" w:rsidRDefault="00B7518E" w:rsidP="00B7518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proofErr w:type="gramStart"/>
      <w:r w:rsidRPr="00B7518E">
        <w:t xml:space="preserve">«8.Должностное лицо администрации Борового  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B7518E">
        <w:rPr>
          <w:spacing w:val="2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  <w:proofErr w:type="gramEnd"/>
    </w:p>
    <w:p w:rsidR="00B7518E" w:rsidRPr="00B7518E" w:rsidRDefault="00B7518E" w:rsidP="00B7518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B7518E">
        <w:rPr>
          <w:spacing w:val="2"/>
        </w:rPr>
        <w:br/>
        <w:t xml:space="preserve">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B7518E">
        <w:rPr>
          <w:spacing w:val="2"/>
        </w:rPr>
        <w:t>с даты наделения</w:t>
      </w:r>
      <w:proofErr w:type="gramEnd"/>
      <w:r w:rsidRPr="00B7518E">
        <w:rPr>
          <w:spacing w:val="2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B7518E" w:rsidRPr="00B7518E" w:rsidRDefault="00B7518E" w:rsidP="00B7518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7518E">
        <w:rPr>
          <w:spacing w:val="2"/>
        </w:rPr>
        <w:br/>
        <w:t>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подпунктах 2 и 3 пункта 2.</w:t>
      </w:r>
    </w:p>
    <w:p w:rsidR="00B7518E" w:rsidRPr="00B7518E" w:rsidRDefault="00B7518E" w:rsidP="00B751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18E">
        <w:rPr>
          <w:rFonts w:ascii="Times New Roman" w:hAnsi="Times New Roman" w:cs="Times New Roman"/>
          <w:sz w:val="24"/>
          <w:szCs w:val="24"/>
        </w:rPr>
        <w:t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и противодействия коррупции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характера.»</w:t>
      </w:r>
      <w:proofErr w:type="gramEnd"/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>6) Пункт 11 настоящего Порядка дополнить абзацами следующего содержания: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  <w:t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Борового сельского поселения, ответственным за работу по профилактике коррупционных и иных правонарушений.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 Борового сельского поселения, 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</w:t>
      </w:r>
      <w:r w:rsidRPr="00B7518E">
        <w:rPr>
          <w:rFonts w:ascii="Times New Roman" w:hAnsi="Times New Roman" w:cs="Times New Roman"/>
          <w:sz w:val="24"/>
          <w:szCs w:val="24"/>
        </w:rPr>
        <w:lastRenderedPageBreak/>
        <w:t>предусмотренных 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</w:t>
      </w:r>
      <w:proofErr w:type="gramEnd"/>
      <w:r w:rsidRPr="00B75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18E">
        <w:rPr>
          <w:rFonts w:ascii="Times New Roman" w:hAnsi="Times New Roman" w:cs="Times New Roman"/>
          <w:sz w:val="24"/>
          <w:szCs w:val="24"/>
        </w:rPr>
        <w:t>соответствующее решение в соответствии с муниципальным правовым актом, указанным в абзаце 3 статьи 3-2 Закона Челябинской области от 29.01.2009 г. № 353 – ЗО «О противодействии коррупции в Челябинской области», для принятия решения о применении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  <w:proofErr w:type="gramEnd"/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7) в пункте 12 </w:t>
      </w:r>
      <w:r w:rsidRPr="00B7518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после слова "службы" дополнить словами "и противодействия коррупции".</w:t>
      </w:r>
    </w:p>
    <w:p w:rsidR="00B7518E" w:rsidRPr="00B7518E" w:rsidRDefault="00B7518E" w:rsidP="00B7518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51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518E" w:rsidRPr="00B7518E" w:rsidRDefault="00B7518E" w:rsidP="00B751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7518E" w:rsidRPr="00B7518E" w:rsidRDefault="00B7518E" w:rsidP="00B7518E">
      <w:pPr>
        <w:rPr>
          <w:rFonts w:ascii="Times New Roman" w:hAnsi="Times New Roman" w:cs="Times New Roman"/>
          <w:sz w:val="24"/>
          <w:szCs w:val="24"/>
        </w:rPr>
      </w:pPr>
    </w:p>
    <w:p w:rsidR="00CB1449" w:rsidRPr="00B7518E" w:rsidRDefault="00CB1449">
      <w:pPr>
        <w:rPr>
          <w:rFonts w:ascii="Times New Roman" w:hAnsi="Times New Roman" w:cs="Times New Roman"/>
          <w:sz w:val="24"/>
          <w:szCs w:val="24"/>
        </w:rPr>
      </w:pPr>
    </w:p>
    <w:sectPr w:rsidR="00CB1449" w:rsidRPr="00B7518E" w:rsidSect="00B7518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18E"/>
    <w:rsid w:val="00B7518E"/>
    <w:rsid w:val="00CB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1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7518E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B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5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5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B7D26B04A3A8C98748B61FD388E2A5B748E1122EB545D0C34ECCAA13EALD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1219</Words>
  <Characters>6952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2019-12-12T11:52:00Z</cp:lastPrinted>
  <dcterms:created xsi:type="dcterms:W3CDTF">2019-12-12T11:47:00Z</dcterms:created>
  <dcterms:modified xsi:type="dcterms:W3CDTF">2019-12-12T11:52:00Z</dcterms:modified>
</cp:coreProperties>
</file>